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94C6C" w14:textId="7AFBE08E" w:rsidR="00E15850" w:rsidRPr="00830443" w:rsidRDefault="00E15850" w:rsidP="00E15850">
      <w:pPr>
        <w:jc w:val="center"/>
        <w:rPr>
          <w:rFonts w:ascii="Times New Roman" w:hAnsi="Times New Roman"/>
          <w:bCs/>
          <w:sz w:val="20"/>
          <w:szCs w:val="20"/>
        </w:rPr>
      </w:pPr>
      <w:r w:rsidRPr="00830443">
        <w:rPr>
          <w:rFonts w:ascii="Times New Roman" w:hAnsi="Times New Roman"/>
          <w:bCs/>
          <w:sz w:val="20"/>
          <w:szCs w:val="20"/>
          <w:lang w:val="sr-Cyrl-CS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8"/>
        <w:gridCol w:w="1611"/>
        <w:gridCol w:w="1208"/>
        <w:gridCol w:w="1698"/>
        <w:gridCol w:w="1688"/>
      </w:tblGrid>
      <w:tr w:rsidR="00643551" w:rsidRPr="00830443" w14:paraId="2CF0CD4B" w14:textId="77777777" w:rsidTr="00FC28C5">
        <w:trPr>
          <w:trHeight w:val="261"/>
          <w:jc w:val="center"/>
        </w:trPr>
        <w:tc>
          <w:tcPr>
            <w:tcW w:w="9843" w:type="dxa"/>
            <w:gridSpan w:val="5"/>
            <w:vAlign w:val="center"/>
          </w:tcPr>
          <w:p w14:paraId="38659ACF" w14:textId="2AF2A08C" w:rsidR="00643551" w:rsidRPr="00830443" w:rsidRDefault="00643551" w:rsidP="00643551">
            <w:pPr>
              <w:pStyle w:val="Heading1"/>
              <w:rPr>
                <w:sz w:val="20"/>
                <w:szCs w:val="20"/>
                <w:lang w:val="sr-Cyrl-RS"/>
              </w:rPr>
            </w:pPr>
            <w:r w:rsidRPr="00830443">
              <w:rPr>
                <w:sz w:val="20"/>
                <w:szCs w:val="20"/>
                <w:lang w:val="sr-Cyrl-RS"/>
              </w:rPr>
              <w:t xml:space="preserve">Студијски програм: </w:t>
            </w:r>
            <w:r w:rsidR="00B81F91" w:rsidRPr="00830443">
              <w:rPr>
                <w:sz w:val="20"/>
                <w:szCs w:val="20"/>
                <w:lang w:val="sr-Cyrl-RS"/>
              </w:rPr>
              <w:t>ОАС ИТ</w:t>
            </w:r>
          </w:p>
        </w:tc>
      </w:tr>
      <w:tr w:rsidR="00643551" w:rsidRPr="00830443" w14:paraId="07F26132" w14:textId="77777777" w:rsidTr="00FC28C5">
        <w:trPr>
          <w:trHeight w:val="261"/>
          <w:jc w:val="center"/>
        </w:trPr>
        <w:tc>
          <w:tcPr>
            <w:tcW w:w="9843" w:type="dxa"/>
            <w:gridSpan w:val="5"/>
            <w:vAlign w:val="center"/>
          </w:tcPr>
          <w:p w14:paraId="2D0084C6" w14:textId="5354AD04" w:rsidR="00643551" w:rsidRPr="00830443" w:rsidRDefault="00643551" w:rsidP="00643551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sz w:val="20"/>
                <w:szCs w:val="20"/>
              </w:rPr>
            </w:pPr>
            <w:r w:rsidRPr="0083044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Назив предмета: </w:t>
            </w:r>
            <w:r w:rsidR="004E32AB" w:rsidRPr="00830443">
              <w:rPr>
                <w:rFonts w:ascii="Times New Roman" w:hAnsi="Times New Roman"/>
                <w:b/>
                <w:bCs/>
                <w:sz w:val="20"/>
                <w:szCs w:val="20"/>
              </w:rPr>
              <w:t>РАЧУНАРСКО МОДЕЛОВАЊЕ ФИЗИЧКИХ ПОЈАВА</w:t>
            </w:r>
          </w:p>
        </w:tc>
      </w:tr>
      <w:tr w:rsidR="00643551" w:rsidRPr="00830443" w14:paraId="7FDFED69" w14:textId="77777777" w:rsidTr="00FC28C5">
        <w:trPr>
          <w:trHeight w:val="261"/>
          <w:jc w:val="center"/>
        </w:trPr>
        <w:tc>
          <w:tcPr>
            <w:tcW w:w="9843" w:type="dxa"/>
            <w:gridSpan w:val="5"/>
            <w:vAlign w:val="center"/>
          </w:tcPr>
          <w:p w14:paraId="788776A7" w14:textId="6EF03771" w:rsidR="00643551" w:rsidRPr="00830443" w:rsidRDefault="00643551" w:rsidP="00643551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sz w:val="20"/>
                <w:szCs w:val="20"/>
              </w:rPr>
            </w:pPr>
            <w:r w:rsidRPr="0083044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Наставник: Милентије Д. Луковић </w:t>
            </w:r>
          </w:p>
        </w:tc>
      </w:tr>
      <w:tr w:rsidR="00643551" w:rsidRPr="00830443" w14:paraId="4156EA72" w14:textId="77777777" w:rsidTr="00FC28C5">
        <w:trPr>
          <w:trHeight w:val="261"/>
          <w:jc w:val="center"/>
        </w:trPr>
        <w:tc>
          <w:tcPr>
            <w:tcW w:w="9843" w:type="dxa"/>
            <w:gridSpan w:val="5"/>
            <w:vAlign w:val="center"/>
          </w:tcPr>
          <w:p w14:paraId="4CA3C204" w14:textId="4E7957CA" w:rsidR="00643551" w:rsidRPr="00830443" w:rsidRDefault="00643551" w:rsidP="00643551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sz w:val="20"/>
                <w:szCs w:val="20"/>
              </w:rPr>
            </w:pPr>
            <w:r w:rsidRPr="0083044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Статус предмета: </w:t>
            </w:r>
            <w:r w:rsidRPr="0083044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изборни</w:t>
            </w:r>
            <w:r w:rsidRPr="0083044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</w:tr>
      <w:tr w:rsidR="00643551" w:rsidRPr="00830443" w14:paraId="73C683EA" w14:textId="77777777" w:rsidTr="00FC28C5">
        <w:trPr>
          <w:trHeight w:val="261"/>
          <w:jc w:val="center"/>
        </w:trPr>
        <w:tc>
          <w:tcPr>
            <w:tcW w:w="9843" w:type="dxa"/>
            <w:gridSpan w:val="5"/>
            <w:vAlign w:val="center"/>
          </w:tcPr>
          <w:p w14:paraId="3E6CECD5" w14:textId="57891B34" w:rsidR="00643551" w:rsidRPr="00830443" w:rsidRDefault="00643551" w:rsidP="00643551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sz w:val="20"/>
                <w:szCs w:val="20"/>
              </w:rPr>
            </w:pPr>
            <w:r w:rsidRPr="00830443">
              <w:rPr>
                <w:rFonts w:ascii="Times New Roman" w:hAnsi="Times New Roman"/>
                <w:b/>
                <w:bCs/>
                <w:sz w:val="20"/>
                <w:szCs w:val="20"/>
              </w:rPr>
              <w:t>Број ЕСПБ: 6</w:t>
            </w:r>
          </w:p>
        </w:tc>
      </w:tr>
      <w:tr w:rsidR="00643551" w:rsidRPr="00830443" w14:paraId="4CC53E0E" w14:textId="77777777" w:rsidTr="00FC28C5">
        <w:trPr>
          <w:trHeight w:val="261"/>
          <w:jc w:val="center"/>
        </w:trPr>
        <w:tc>
          <w:tcPr>
            <w:tcW w:w="9843" w:type="dxa"/>
            <w:gridSpan w:val="5"/>
            <w:vAlign w:val="center"/>
          </w:tcPr>
          <w:p w14:paraId="21BF8E5D" w14:textId="1EB48F25" w:rsidR="00643551" w:rsidRPr="00830443" w:rsidRDefault="00643551" w:rsidP="00643551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sz w:val="20"/>
                <w:szCs w:val="20"/>
              </w:rPr>
            </w:pPr>
            <w:r w:rsidRPr="00830443">
              <w:rPr>
                <w:rFonts w:ascii="Times New Roman" w:hAnsi="Times New Roman"/>
                <w:b/>
                <w:bCs/>
                <w:sz w:val="20"/>
                <w:szCs w:val="20"/>
              </w:rPr>
              <w:t>Услов: нема</w:t>
            </w:r>
          </w:p>
        </w:tc>
      </w:tr>
      <w:tr w:rsidR="00E15850" w:rsidRPr="00830443" w14:paraId="4E19E60B" w14:textId="77777777" w:rsidTr="00FC28C5">
        <w:trPr>
          <w:trHeight w:val="261"/>
          <w:jc w:val="center"/>
        </w:trPr>
        <w:tc>
          <w:tcPr>
            <w:tcW w:w="9843" w:type="dxa"/>
            <w:gridSpan w:val="5"/>
            <w:vAlign w:val="center"/>
          </w:tcPr>
          <w:p w14:paraId="2D5834A3" w14:textId="77777777" w:rsidR="003067B6" w:rsidRPr="00830443" w:rsidRDefault="003067B6" w:rsidP="003067B6">
            <w:pPr>
              <w:tabs>
                <w:tab w:val="left" w:pos="567"/>
              </w:tabs>
              <w:spacing w:before="20" w:after="2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30443">
              <w:rPr>
                <w:rFonts w:ascii="Times New Roman" w:hAnsi="Times New Roman"/>
                <w:b/>
                <w:bCs/>
                <w:sz w:val="20"/>
                <w:szCs w:val="20"/>
              </w:rPr>
              <w:t>Циљ предмета</w:t>
            </w:r>
          </w:p>
          <w:p w14:paraId="6177DB03" w14:textId="028C837F" w:rsidR="00E15850" w:rsidRPr="00830443" w:rsidRDefault="003067B6" w:rsidP="003067B6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830443">
              <w:rPr>
                <w:rFonts w:ascii="Times New Roman" w:hAnsi="Times New Roman"/>
                <w:color w:val="000000"/>
                <w:sz w:val="20"/>
                <w:szCs w:val="20"/>
              </w:rPr>
              <w:t>Упознавање са методама за формирање и решавање математичких модела физичких појава. Усвајање знања и метода компјутерских симулација из примењене физике кроз употребу више програмских пакета (нпр. MATHEMATICA, ORIGIN, ...). Примери апликација и симулација које се користе у моделoвању лабораторијских експеримената, обради података, симулацији експеримената. Оспособљавање студената кроз примере и поступке, који мотивационо утичу на њихово даље усавршавање</w:t>
            </w:r>
            <w:r w:rsidR="00392541" w:rsidRPr="00830443">
              <w:rPr>
                <w:rStyle w:val="rynqvb"/>
                <w:rFonts w:ascii="Times New Roman" w:hAnsi="Times New Roman"/>
                <w:sz w:val="20"/>
                <w:szCs w:val="20"/>
                <w:lang w:val="en"/>
              </w:rPr>
              <w:t>.</w:t>
            </w:r>
          </w:p>
        </w:tc>
      </w:tr>
      <w:tr w:rsidR="00E15850" w:rsidRPr="00830443" w14:paraId="4080A0B6" w14:textId="77777777" w:rsidTr="00FC28C5">
        <w:trPr>
          <w:trHeight w:val="261"/>
          <w:jc w:val="center"/>
        </w:trPr>
        <w:tc>
          <w:tcPr>
            <w:tcW w:w="9843" w:type="dxa"/>
            <w:gridSpan w:val="5"/>
            <w:vAlign w:val="center"/>
          </w:tcPr>
          <w:p w14:paraId="177306B8" w14:textId="77777777" w:rsidR="003067B6" w:rsidRPr="00830443" w:rsidRDefault="003067B6" w:rsidP="003067B6">
            <w:pPr>
              <w:tabs>
                <w:tab w:val="left" w:pos="567"/>
              </w:tabs>
              <w:spacing w:before="20" w:after="2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3044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Исход предмета </w:t>
            </w:r>
          </w:p>
          <w:p w14:paraId="0E7F30D2" w14:textId="32D58721" w:rsidR="00E15850" w:rsidRPr="00830443" w:rsidRDefault="003067B6" w:rsidP="003067B6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830443">
              <w:rPr>
                <w:rFonts w:ascii="Times New Roman" w:hAnsi="Times New Roman"/>
                <w:color w:val="000000"/>
                <w:sz w:val="20"/>
                <w:szCs w:val="20"/>
              </w:rPr>
              <w:t>Упознавање са различитим методама при примени компјутерских симулација у физици, као и са програмским пакетима који се могу примењивати у ову сврху. Оспособљавање студената за писање симулационих програма везаних за различите физичке појаве и процесе, као и примена одговарајућег модела за њихово графичко представљање и визуелизацију. Способност студента да користи програмске пакете за пројектовање и моделовање експеримента, обраду и графичко представљање резултата мерења</w:t>
            </w:r>
            <w:r w:rsidR="00FB58C8" w:rsidRPr="00830443">
              <w:rPr>
                <w:rStyle w:val="rynqvb"/>
                <w:rFonts w:ascii="Times New Roman" w:hAnsi="Times New Roman"/>
                <w:sz w:val="20"/>
                <w:szCs w:val="20"/>
                <w:lang w:val="en"/>
              </w:rPr>
              <w:t>.</w:t>
            </w:r>
          </w:p>
        </w:tc>
      </w:tr>
      <w:tr w:rsidR="00E15850" w:rsidRPr="00830443" w14:paraId="7A6AA253" w14:textId="77777777" w:rsidTr="00FC28C5">
        <w:trPr>
          <w:trHeight w:val="261"/>
          <w:jc w:val="center"/>
        </w:trPr>
        <w:tc>
          <w:tcPr>
            <w:tcW w:w="9843" w:type="dxa"/>
            <w:gridSpan w:val="5"/>
            <w:vAlign w:val="center"/>
          </w:tcPr>
          <w:p w14:paraId="09346480" w14:textId="77777777" w:rsidR="003067B6" w:rsidRPr="00830443" w:rsidRDefault="003067B6" w:rsidP="003067B6">
            <w:pPr>
              <w:tabs>
                <w:tab w:val="left" w:pos="567"/>
              </w:tabs>
              <w:spacing w:before="20" w:after="2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30443">
              <w:rPr>
                <w:rFonts w:ascii="Times New Roman" w:hAnsi="Times New Roman"/>
                <w:b/>
                <w:bCs/>
                <w:sz w:val="20"/>
                <w:szCs w:val="20"/>
              </w:rPr>
              <w:t>Садржај предмета</w:t>
            </w:r>
          </w:p>
          <w:p w14:paraId="3A002B30" w14:textId="77777777" w:rsidR="003067B6" w:rsidRPr="00830443" w:rsidRDefault="003067B6" w:rsidP="003067B6">
            <w:pPr>
              <w:tabs>
                <w:tab w:val="left" w:pos="567"/>
              </w:tabs>
              <w:spacing w:before="20" w:after="20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830443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Теоријска настава</w:t>
            </w:r>
          </w:p>
          <w:p w14:paraId="33859C1E" w14:textId="77777777" w:rsidR="003067B6" w:rsidRPr="00830443" w:rsidRDefault="003067B6" w:rsidP="003067B6">
            <w:pPr>
              <w:tabs>
                <w:tab w:val="left" w:pos="567"/>
              </w:tabs>
              <w:spacing w:before="20" w:after="20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830443">
              <w:rPr>
                <w:rFonts w:ascii="Times New Roman" w:hAnsi="Times New Roman"/>
                <w:color w:val="000000"/>
                <w:sz w:val="20"/>
                <w:szCs w:val="20"/>
              </w:rPr>
              <w:t>Уводна разматрања, нумерички методи за решавање математичких проблема у програмским пакетима MATHEMATICA, ORIGIN, … Математичко представљање физичких проблема и примери нумеричких прорачуна. Основни појмови из програмског пакета потребни за ефикасно графичко представљање и визуелизацију физичких процеса. Симулације физичких појава у кинематици, динамици, гравитационом пољу, при осцилаторном и таласном кретању, таласној оптици, атомској физици, електричном и магнетном пољу. Генератори случајних бројева, основни појмови Монте Карло симулације у MATHEMATICA-и. Графичко представљање резултата, њихова обрада и анализа</w:t>
            </w:r>
            <w:r w:rsidRPr="00830443">
              <w:rPr>
                <w:rFonts w:ascii="Times New Roman" w:hAnsi="Times New Roman"/>
                <w:bCs/>
                <w:iCs/>
                <w:sz w:val="20"/>
                <w:szCs w:val="20"/>
              </w:rPr>
              <w:t>.</w:t>
            </w:r>
          </w:p>
          <w:p w14:paraId="27C2EFE9" w14:textId="77777777" w:rsidR="003067B6" w:rsidRPr="00830443" w:rsidRDefault="003067B6" w:rsidP="003067B6">
            <w:pPr>
              <w:tabs>
                <w:tab w:val="left" w:pos="567"/>
              </w:tabs>
              <w:spacing w:before="20" w:after="20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830443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Практична настава </w:t>
            </w:r>
          </w:p>
          <w:p w14:paraId="7C7A7C48" w14:textId="77777777" w:rsidR="003067B6" w:rsidRPr="00830443" w:rsidRDefault="003067B6" w:rsidP="003067B6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04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Анализа једноставнијих симулација коришћењем неопходног математичког апарата за детаљно образложење одређених физичких појава. Вежбе из програмских пакета MATHEMATICA и ORIGIN везане за моделовање физичких појава. </w:t>
            </w:r>
          </w:p>
          <w:p w14:paraId="1F041371" w14:textId="01FED0AB" w:rsidR="00FC28C5" w:rsidRPr="00830443" w:rsidRDefault="003067B6" w:rsidP="003067B6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830443">
              <w:rPr>
                <w:rFonts w:ascii="Times New Roman" w:hAnsi="Times New Roman"/>
                <w:color w:val="000000"/>
                <w:sz w:val="20"/>
                <w:szCs w:val="20"/>
              </w:rPr>
              <w:t>Семинарски рад из материје обухваћене предавањима (подразумева самосталну израду једноставних симулационих програма)</w:t>
            </w:r>
            <w:r w:rsidR="003511B2" w:rsidRPr="00830443">
              <w:rPr>
                <w:rStyle w:val="rynqvb"/>
                <w:rFonts w:ascii="Times New Roman" w:hAnsi="Times New Roman"/>
                <w:sz w:val="20"/>
                <w:szCs w:val="20"/>
                <w:lang w:val="en"/>
              </w:rPr>
              <w:t>.</w:t>
            </w:r>
          </w:p>
        </w:tc>
      </w:tr>
      <w:tr w:rsidR="00E15850" w:rsidRPr="00830443" w14:paraId="4F433D38" w14:textId="77777777" w:rsidTr="00FC28C5">
        <w:trPr>
          <w:trHeight w:val="261"/>
          <w:jc w:val="center"/>
        </w:trPr>
        <w:tc>
          <w:tcPr>
            <w:tcW w:w="9843" w:type="dxa"/>
            <w:gridSpan w:val="5"/>
            <w:vAlign w:val="center"/>
          </w:tcPr>
          <w:p w14:paraId="6EC71CC0" w14:textId="4C6E1CCC" w:rsidR="00E15850" w:rsidRPr="00830443" w:rsidRDefault="003067B6" w:rsidP="003511B2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830443">
              <w:rPr>
                <w:rFonts w:ascii="Times New Roman" w:hAnsi="Times New Roman"/>
                <w:b/>
                <w:bCs/>
                <w:sz w:val="20"/>
                <w:szCs w:val="20"/>
              </w:rPr>
              <w:t>Литература</w:t>
            </w:r>
          </w:p>
          <w:p w14:paraId="0BD18BE7" w14:textId="6160CBA1" w:rsidR="00707645" w:rsidRPr="00830443" w:rsidRDefault="00392541" w:rsidP="00AE628B">
            <w:pPr>
              <w:tabs>
                <w:tab w:val="left" w:pos="567"/>
              </w:tabs>
              <w:spacing w:after="60"/>
              <w:ind w:left="315" w:hanging="315"/>
              <w:rPr>
                <w:rStyle w:val="rynqvb"/>
                <w:rFonts w:ascii="Times New Roman" w:hAnsi="Times New Roman"/>
                <w:sz w:val="20"/>
                <w:szCs w:val="20"/>
                <w:lang w:val="sr-Latn-RS"/>
              </w:rPr>
            </w:pPr>
            <w:r w:rsidRPr="00830443">
              <w:rPr>
                <w:rStyle w:val="rynqvb"/>
                <w:rFonts w:ascii="Times New Roman" w:hAnsi="Times New Roman"/>
                <w:sz w:val="20"/>
                <w:szCs w:val="20"/>
                <w:lang w:val="en"/>
              </w:rPr>
              <w:t xml:space="preserve">[1] </w:t>
            </w:r>
            <w:r w:rsidR="00707645" w:rsidRPr="00830443">
              <w:rPr>
                <w:rStyle w:val="rynqvb"/>
                <w:rFonts w:ascii="Times New Roman" w:hAnsi="Times New Roman"/>
                <w:sz w:val="20"/>
                <w:szCs w:val="20"/>
                <w:lang w:val="sr-Latn-RS"/>
              </w:rPr>
              <w:t xml:space="preserve">M. Luković, Zbirka rešenih zadataka iz </w:t>
            </w:r>
            <w:r w:rsidR="008558B9" w:rsidRPr="00830443">
              <w:rPr>
                <w:rStyle w:val="rynqvb"/>
                <w:rFonts w:ascii="Times New Roman" w:hAnsi="Times New Roman"/>
                <w:sz w:val="20"/>
                <w:szCs w:val="20"/>
                <w:lang w:val="sr-Latn-RS"/>
              </w:rPr>
              <w:t>F</w:t>
            </w:r>
            <w:r w:rsidR="00707645" w:rsidRPr="00830443">
              <w:rPr>
                <w:rStyle w:val="rynqvb"/>
                <w:rFonts w:ascii="Times New Roman" w:hAnsi="Times New Roman"/>
                <w:sz w:val="20"/>
                <w:szCs w:val="20"/>
                <w:lang w:val="sr-Latn-RS"/>
              </w:rPr>
              <w:t xml:space="preserve">izike korišćenjem aplikacija u programskom paketu Mathematica, Fakultet tehničkih nauka u Čačku, Univerzitet u </w:t>
            </w:r>
            <w:r w:rsidR="00AE628B" w:rsidRPr="00830443">
              <w:rPr>
                <w:rStyle w:val="rynqvb"/>
                <w:rFonts w:ascii="Times New Roman" w:hAnsi="Times New Roman"/>
                <w:sz w:val="20"/>
                <w:szCs w:val="20"/>
                <w:lang w:val="sr-Latn-RS"/>
              </w:rPr>
              <w:t>K</w:t>
            </w:r>
            <w:r w:rsidR="00707645" w:rsidRPr="00830443">
              <w:rPr>
                <w:rStyle w:val="rynqvb"/>
                <w:rFonts w:ascii="Times New Roman" w:hAnsi="Times New Roman"/>
                <w:sz w:val="20"/>
                <w:szCs w:val="20"/>
                <w:lang w:val="sr-Latn-RS"/>
              </w:rPr>
              <w:t>ragujevcu, Čačak, 2023.</w:t>
            </w:r>
          </w:p>
          <w:p w14:paraId="4C3BB9E6" w14:textId="17F5EA81" w:rsidR="0089420C" w:rsidRPr="00830443" w:rsidRDefault="00707645" w:rsidP="00AE628B">
            <w:pPr>
              <w:tabs>
                <w:tab w:val="left" w:pos="567"/>
              </w:tabs>
              <w:spacing w:after="60"/>
              <w:ind w:left="315" w:hanging="315"/>
              <w:rPr>
                <w:rStyle w:val="rynqvb"/>
                <w:rFonts w:ascii="Times New Roman" w:hAnsi="Times New Roman"/>
                <w:sz w:val="20"/>
                <w:szCs w:val="20"/>
                <w:lang w:val="sr-Latn-RS"/>
              </w:rPr>
            </w:pPr>
            <w:r w:rsidRPr="00830443">
              <w:rPr>
                <w:rStyle w:val="rynqvb"/>
                <w:rFonts w:ascii="Times New Roman" w:hAnsi="Times New Roman"/>
                <w:sz w:val="20"/>
                <w:szCs w:val="20"/>
                <w:lang w:val="sr-Latn-RS"/>
              </w:rPr>
              <w:t xml:space="preserve">[2] </w:t>
            </w:r>
            <w:r w:rsidR="0089420C" w:rsidRPr="00830443">
              <w:rPr>
                <w:rStyle w:val="rynqvb"/>
                <w:rFonts w:ascii="Times New Roman" w:hAnsi="Times New Roman"/>
                <w:sz w:val="20"/>
                <w:szCs w:val="20"/>
                <w:lang w:val="sr-Latn-RS"/>
              </w:rPr>
              <w:t>Cliff Hastings, Kelvin Mischo, Michael Morrison, Hands-on Start to Wolfram Mathematica and Programming with the Wolfram Language, 3rd ed., Wolfram Media, 2020.</w:t>
            </w:r>
          </w:p>
          <w:p w14:paraId="4C82DE25" w14:textId="5A420410" w:rsidR="00392541" w:rsidRPr="00830443" w:rsidRDefault="0089420C" w:rsidP="009A3DDD">
            <w:pPr>
              <w:tabs>
                <w:tab w:val="left" w:pos="567"/>
              </w:tabs>
              <w:spacing w:after="60"/>
              <w:ind w:left="315" w:hanging="315"/>
              <w:rPr>
                <w:rStyle w:val="rynqvb"/>
                <w:rFonts w:ascii="Times New Roman" w:hAnsi="Times New Roman"/>
                <w:sz w:val="20"/>
                <w:szCs w:val="20"/>
                <w:lang w:val="sr-Latn-RS"/>
              </w:rPr>
            </w:pPr>
            <w:r w:rsidRPr="00830443">
              <w:rPr>
                <w:rStyle w:val="rynqvb"/>
                <w:rFonts w:ascii="Times New Roman" w:hAnsi="Times New Roman"/>
                <w:sz w:val="20"/>
                <w:szCs w:val="20"/>
                <w:lang w:val="sr-Latn-RS"/>
              </w:rPr>
              <w:t>[</w:t>
            </w:r>
            <w:r w:rsidR="00AE628B" w:rsidRPr="00830443">
              <w:rPr>
                <w:rStyle w:val="rynqvb"/>
                <w:rFonts w:ascii="Times New Roman" w:hAnsi="Times New Roman"/>
                <w:sz w:val="20"/>
                <w:szCs w:val="20"/>
                <w:lang w:val="sr-Latn-RS"/>
              </w:rPr>
              <w:t>3</w:t>
            </w:r>
            <w:r w:rsidRPr="00830443">
              <w:rPr>
                <w:rStyle w:val="rynqvb"/>
                <w:rFonts w:ascii="Times New Roman" w:hAnsi="Times New Roman"/>
                <w:sz w:val="20"/>
                <w:szCs w:val="20"/>
                <w:lang w:val="sr-Latn-RS"/>
              </w:rPr>
              <w:t xml:space="preserve">] </w:t>
            </w:r>
            <w:r w:rsidR="00167859" w:rsidRPr="00830443">
              <w:rPr>
                <w:rStyle w:val="rynqvb"/>
                <w:rFonts w:ascii="Times New Roman" w:hAnsi="Times New Roman"/>
                <w:sz w:val="20"/>
                <w:szCs w:val="20"/>
                <w:lang w:val="sr-Latn-RS"/>
              </w:rPr>
              <w:t>Andrey Grozin</w:t>
            </w:r>
            <w:r w:rsidR="00392541" w:rsidRPr="00830443">
              <w:rPr>
                <w:rStyle w:val="rynqvb"/>
                <w:rFonts w:ascii="Times New Roman" w:hAnsi="Times New Roman"/>
                <w:sz w:val="20"/>
                <w:szCs w:val="20"/>
                <w:lang w:val="sr-Latn-RS"/>
              </w:rPr>
              <w:t xml:space="preserve">, </w:t>
            </w:r>
            <w:r w:rsidR="009A3DDD" w:rsidRPr="00830443">
              <w:rPr>
                <w:rStyle w:val="rynqvb"/>
                <w:rFonts w:ascii="Times New Roman" w:hAnsi="Times New Roman"/>
                <w:sz w:val="20"/>
                <w:szCs w:val="20"/>
                <w:lang w:val="sr-Latn-RS"/>
              </w:rPr>
              <w:t>Introduction to Mathematica for Physicists (Graduate Texts in Physics)</w:t>
            </w:r>
            <w:r w:rsidR="00167859" w:rsidRPr="00830443">
              <w:rPr>
                <w:rStyle w:val="rynqvb"/>
                <w:rFonts w:ascii="Times New Roman" w:hAnsi="Times New Roman"/>
                <w:sz w:val="20"/>
                <w:szCs w:val="20"/>
                <w:lang w:val="sr-Latn-RS"/>
              </w:rPr>
              <w:t>,</w:t>
            </w:r>
            <w:r w:rsidR="009A3DDD" w:rsidRPr="00830443">
              <w:rPr>
                <w:rStyle w:val="rynqvb"/>
                <w:rFonts w:ascii="Times New Roman" w:hAnsi="Times New Roman"/>
                <w:sz w:val="20"/>
                <w:szCs w:val="20"/>
                <w:lang w:val="sr-Latn-RS"/>
              </w:rPr>
              <w:t xml:space="preserve"> 2014th Edition</w:t>
            </w:r>
            <w:r w:rsidR="00392541" w:rsidRPr="00830443">
              <w:rPr>
                <w:rStyle w:val="rynqvb"/>
                <w:rFonts w:ascii="Times New Roman" w:hAnsi="Times New Roman"/>
                <w:sz w:val="20"/>
                <w:szCs w:val="20"/>
                <w:lang w:val="sr-Latn-RS"/>
              </w:rPr>
              <w:t xml:space="preserve">, </w:t>
            </w:r>
            <w:r w:rsidR="00167859" w:rsidRPr="00830443">
              <w:rPr>
                <w:rStyle w:val="rynqvb"/>
                <w:rFonts w:ascii="Times New Roman" w:hAnsi="Times New Roman"/>
                <w:sz w:val="20"/>
                <w:szCs w:val="20"/>
                <w:lang w:val="sr-Latn-RS"/>
              </w:rPr>
              <w:t>Springer</w:t>
            </w:r>
            <w:r w:rsidR="00392541" w:rsidRPr="00830443">
              <w:rPr>
                <w:rStyle w:val="rynqvb"/>
                <w:rFonts w:ascii="Times New Roman" w:hAnsi="Times New Roman"/>
                <w:sz w:val="20"/>
                <w:szCs w:val="20"/>
                <w:lang w:val="sr-Latn-RS"/>
              </w:rPr>
              <w:t>, 20</w:t>
            </w:r>
            <w:r w:rsidR="009A3DDD" w:rsidRPr="00830443">
              <w:rPr>
                <w:rStyle w:val="rynqvb"/>
                <w:rFonts w:ascii="Times New Roman" w:hAnsi="Times New Roman"/>
                <w:sz w:val="20"/>
                <w:szCs w:val="20"/>
                <w:lang w:val="sr-Latn-RS"/>
              </w:rPr>
              <w:t>14</w:t>
            </w:r>
            <w:r w:rsidR="00392541" w:rsidRPr="00830443">
              <w:rPr>
                <w:rStyle w:val="rynqvb"/>
                <w:rFonts w:ascii="Times New Roman" w:hAnsi="Times New Roman"/>
                <w:sz w:val="20"/>
                <w:szCs w:val="20"/>
                <w:lang w:val="sr-Latn-RS"/>
              </w:rPr>
              <w:t>.</w:t>
            </w:r>
          </w:p>
          <w:p w14:paraId="1D9CE681" w14:textId="05079673" w:rsidR="00392541" w:rsidRPr="00830443" w:rsidRDefault="00392541" w:rsidP="00D90C24">
            <w:pPr>
              <w:tabs>
                <w:tab w:val="left" w:pos="567"/>
              </w:tabs>
              <w:spacing w:after="60"/>
              <w:ind w:left="315" w:hanging="315"/>
              <w:rPr>
                <w:rStyle w:val="rynqvb"/>
                <w:rFonts w:ascii="Times New Roman" w:hAnsi="Times New Roman"/>
                <w:sz w:val="20"/>
                <w:szCs w:val="20"/>
                <w:lang w:val="sr-Latn-RS"/>
              </w:rPr>
            </w:pPr>
            <w:r w:rsidRPr="00830443">
              <w:rPr>
                <w:rStyle w:val="rynqvb"/>
                <w:rFonts w:ascii="Times New Roman" w:hAnsi="Times New Roman"/>
                <w:sz w:val="20"/>
                <w:szCs w:val="20"/>
                <w:lang w:val="sr-Latn-RS"/>
              </w:rPr>
              <w:t>[</w:t>
            </w:r>
            <w:r w:rsidR="00AE628B" w:rsidRPr="00830443">
              <w:rPr>
                <w:rStyle w:val="rynqvb"/>
                <w:rFonts w:ascii="Times New Roman" w:hAnsi="Times New Roman"/>
                <w:sz w:val="20"/>
                <w:szCs w:val="20"/>
                <w:lang w:val="sr-Latn-RS"/>
              </w:rPr>
              <w:t>4</w:t>
            </w:r>
            <w:r w:rsidRPr="00830443">
              <w:rPr>
                <w:rStyle w:val="rynqvb"/>
                <w:rFonts w:ascii="Times New Roman" w:hAnsi="Times New Roman"/>
                <w:sz w:val="20"/>
                <w:szCs w:val="20"/>
                <w:lang w:val="sr-Latn-RS"/>
              </w:rPr>
              <w:t>] P.</w:t>
            </w:r>
            <w:r w:rsidRPr="00830443">
              <w:rPr>
                <w:rStyle w:val="hwtze"/>
                <w:rFonts w:ascii="Times New Roman" w:hAnsi="Times New Roman"/>
                <w:sz w:val="20"/>
                <w:szCs w:val="20"/>
                <w:lang w:val="sr-Latn-RS"/>
              </w:rPr>
              <w:t xml:space="preserve"> </w:t>
            </w:r>
            <w:r w:rsidRPr="00830443">
              <w:rPr>
                <w:rStyle w:val="rynqvb"/>
                <w:rFonts w:ascii="Times New Roman" w:hAnsi="Times New Roman"/>
                <w:sz w:val="20"/>
                <w:szCs w:val="20"/>
                <w:lang w:val="sr-Latn-RS"/>
              </w:rPr>
              <w:t>S.</w:t>
            </w:r>
            <w:r w:rsidRPr="00830443">
              <w:rPr>
                <w:rStyle w:val="hwtze"/>
                <w:rFonts w:ascii="Times New Roman" w:hAnsi="Times New Roman"/>
                <w:sz w:val="20"/>
                <w:szCs w:val="20"/>
                <w:lang w:val="sr-Latn-RS"/>
              </w:rPr>
              <w:t xml:space="preserve"> </w:t>
            </w:r>
            <w:r w:rsidRPr="00830443">
              <w:rPr>
                <w:rStyle w:val="rynqvb"/>
                <w:rFonts w:ascii="Times New Roman" w:hAnsi="Times New Roman"/>
                <w:sz w:val="20"/>
                <w:szCs w:val="20"/>
                <w:lang w:val="sr-Latn-RS"/>
              </w:rPr>
              <w:t>Stanimirović, G.</w:t>
            </w:r>
            <w:r w:rsidRPr="00830443">
              <w:rPr>
                <w:rStyle w:val="hwtze"/>
                <w:rFonts w:ascii="Times New Roman" w:hAnsi="Times New Roman"/>
                <w:sz w:val="20"/>
                <w:szCs w:val="20"/>
                <w:lang w:val="sr-Latn-RS"/>
              </w:rPr>
              <w:t xml:space="preserve"> </w:t>
            </w:r>
            <w:r w:rsidRPr="00830443">
              <w:rPr>
                <w:rStyle w:val="rynqvb"/>
                <w:rFonts w:ascii="Times New Roman" w:hAnsi="Times New Roman"/>
                <w:sz w:val="20"/>
                <w:szCs w:val="20"/>
                <w:lang w:val="sr-Latn-RS"/>
              </w:rPr>
              <w:t>V.</w:t>
            </w:r>
            <w:r w:rsidRPr="00830443">
              <w:rPr>
                <w:rStyle w:val="hwtze"/>
                <w:rFonts w:ascii="Times New Roman" w:hAnsi="Times New Roman"/>
                <w:sz w:val="20"/>
                <w:szCs w:val="20"/>
                <w:lang w:val="sr-Latn-RS"/>
              </w:rPr>
              <w:t xml:space="preserve"> </w:t>
            </w:r>
            <w:r w:rsidRPr="00830443">
              <w:rPr>
                <w:rStyle w:val="rynqvb"/>
                <w:rFonts w:ascii="Times New Roman" w:hAnsi="Times New Roman"/>
                <w:sz w:val="20"/>
                <w:szCs w:val="20"/>
                <w:lang w:val="sr-Latn-RS"/>
              </w:rPr>
              <w:t>Milovanović, Program</w:t>
            </w:r>
            <w:r w:rsidR="00AC1205" w:rsidRPr="00830443">
              <w:rPr>
                <w:rStyle w:val="rynqvb"/>
                <w:rFonts w:ascii="Times New Roman" w:hAnsi="Times New Roman"/>
                <w:sz w:val="20"/>
                <w:szCs w:val="20"/>
                <w:lang w:val="sr-Latn-RS"/>
              </w:rPr>
              <w:t>ski paket</w:t>
            </w:r>
            <w:r w:rsidRPr="00830443">
              <w:rPr>
                <w:rStyle w:val="rynqvb"/>
                <w:rFonts w:ascii="Times New Roman" w:hAnsi="Times New Roman"/>
                <w:sz w:val="20"/>
                <w:szCs w:val="20"/>
                <w:lang w:val="sr-Latn-RS"/>
              </w:rPr>
              <w:t xml:space="preserve"> M</w:t>
            </w:r>
            <w:r w:rsidR="00AC1205" w:rsidRPr="00830443">
              <w:rPr>
                <w:rStyle w:val="rynqvb"/>
                <w:rFonts w:ascii="Times New Roman" w:hAnsi="Times New Roman"/>
                <w:sz w:val="20"/>
                <w:szCs w:val="20"/>
                <w:lang w:val="sr-Latn-RS"/>
              </w:rPr>
              <w:t>athematica</w:t>
            </w:r>
            <w:r w:rsidRPr="00830443">
              <w:rPr>
                <w:rStyle w:val="rynqvb"/>
                <w:rFonts w:ascii="Times New Roman" w:hAnsi="Times New Roman"/>
                <w:sz w:val="20"/>
                <w:szCs w:val="20"/>
                <w:lang w:val="sr-Latn-RS"/>
              </w:rPr>
              <w:t xml:space="preserve"> </w:t>
            </w:r>
            <w:r w:rsidR="00AC1205" w:rsidRPr="00830443">
              <w:rPr>
                <w:rStyle w:val="rynqvb"/>
                <w:rFonts w:ascii="Times New Roman" w:hAnsi="Times New Roman"/>
                <w:sz w:val="20"/>
                <w:szCs w:val="20"/>
                <w:lang w:val="sr-Latn-RS"/>
              </w:rPr>
              <w:t>i primene</w:t>
            </w:r>
            <w:r w:rsidRPr="00830443">
              <w:rPr>
                <w:rStyle w:val="rynqvb"/>
                <w:rFonts w:ascii="Times New Roman" w:hAnsi="Times New Roman"/>
                <w:sz w:val="20"/>
                <w:szCs w:val="20"/>
                <w:lang w:val="sr-Latn-RS"/>
              </w:rPr>
              <w:t xml:space="preserve">, </w:t>
            </w:r>
            <w:r w:rsidR="00AC1205" w:rsidRPr="00830443">
              <w:rPr>
                <w:rStyle w:val="rynqvb"/>
                <w:rFonts w:ascii="Times New Roman" w:hAnsi="Times New Roman"/>
                <w:sz w:val="20"/>
                <w:szCs w:val="20"/>
                <w:lang w:val="sr-Latn-RS"/>
              </w:rPr>
              <w:t xml:space="preserve">Elektronski fakultet u Nišu, Edicija monografije, </w:t>
            </w:r>
            <w:r w:rsidRPr="00830443">
              <w:rPr>
                <w:rStyle w:val="rynqvb"/>
                <w:rFonts w:ascii="Times New Roman" w:hAnsi="Times New Roman"/>
                <w:sz w:val="20"/>
                <w:szCs w:val="20"/>
                <w:lang w:val="sr-Latn-RS"/>
              </w:rPr>
              <w:t>Niš</w:t>
            </w:r>
            <w:r w:rsidR="00AE628B" w:rsidRPr="00830443">
              <w:rPr>
                <w:rStyle w:val="rynqvb"/>
                <w:rFonts w:ascii="Times New Roman" w:hAnsi="Times New Roman"/>
                <w:sz w:val="20"/>
                <w:szCs w:val="20"/>
                <w:lang w:val="sr-Latn-RS"/>
              </w:rPr>
              <w:t>, 2002.</w:t>
            </w:r>
          </w:p>
          <w:p w14:paraId="65B4CD7F" w14:textId="7EBB2820" w:rsidR="00392541" w:rsidRPr="00830443" w:rsidRDefault="00392541" w:rsidP="007E0906">
            <w:pPr>
              <w:tabs>
                <w:tab w:val="left" w:pos="567"/>
              </w:tabs>
              <w:spacing w:after="60"/>
              <w:rPr>
                <w:rStyle w:val="rynqvb"/>
                <w:rFonts w:ascii="Times New Roman" w:hAnsi="Times New Roman"/>
                <w:sz w:val="20"/>
                <w:szCs w:val="20"/>
                <w:lang w:val="sr-Latn-RS"/>
              </w:rPr>
            </w:pPr>
            <w:r w:rsidRPr="00830443">
              <w:rPr>
                <w:rStyle w:val="rynqvb"/>
                <w:rFonts w:ascii="Times New Roman" w:hAnsi="Times New Roman"/>
                <w:sz w:val="20"/>
                <w:szCs w:val="20"/>
                <w:lang w:val="sr-Latn-RS"/>
              </w:rPr>
              <w:t>[</w:t>
            </w:r>
            <w:r w:rsidR="00AE628B" w:rsidRPr="00830443">
              <w:rPr>
                <w:rStyle w:val="rynqvb"/>
                <w:rFonts w:ascii="Times New Roman" w:hAnsi="Times New Roman"/>
                <w:sz w:val="20"/>
                <w:szCs w:val="20"/>
                <w:lang w:val="sr-Latn-RS"/>
              </w:rPr>
              <w:t>5</w:t>
            </w:r>
            <w:r w:rsidRPr="00830443">
              <w:rPr>
                <w:rStyle w:val="rynqvb"/>
                <w:rFonts w:ascii="Times New Roman" w:hAnsi="Times New Roman"/>
                <w:sz w:val="20"/>
                <w:szCs w:val="20"/>
                <w:lang w:val="sr-Latn-RS"/>
              </w:rPr>
              <w:t>] S. Wolfram, The Mathematica Book, 5th ed., Wolfram Media, 2003.</w:t>
            </w:r>
          </w:p>
          <w:p w14:paraId="0B40C7F2" w14:textId="358359FC" w:rsidR="00E15850" w:rsidRPr="00830443" w:rsidRDefault="00392541" w:rsidP="008558B9">
            <w:pPr>
              <w:tabs>
                <w:tab w:val="left" w:pos="567"/>
              </w:tabs>
              <w:spacing w:after="60"/>
              <w:ind w:left="315" w:hanging="315"/>
              <w:rPr>
                <w:rFonts w:ascii="Times New Roman" w:hAnsi="Times New Roman"/>
                <w:sz w:val="20"/>
                <w:szCs w:val="20"/>
                <w:lang w:val="en"/>
              </w:rPr>
            </w:pPr>
            <w:r w:rsidRPr="00830443">
              <w:rPr>
                <w:rStyle w:val="rynqvb"/>
                <w:rFonts w:ascii="Times New Roman" w:hAnsi="Times New Roman"/>
                <w:sz w:val="20"/>
                <w:szCs w:val="20"/>
                <w:lang w:val="sr-Latn-RS"/>
              </w:rPr>
              <w:t>[</w:t>
            </w:r>
            <w:r w:rsidR="00AE628B" w:rsidRPr="00830443">
              <w:rPr>
                <w:rStyle w:val="rynqvb"/>
                <w:rFonts w:ascii="Times New Roman" w:hAnsi="Times New Roman"/>
                <w:sz w:val="20"/>
                <w:szCs w:val="20"/>
                <w:lang w:val="sr-Latn-RS"/>
              </w:rPr>
              <w:t>6</w:t>
            </w:r>
            <w:r w:rsidRPr="00830443">
              <w:rPr>
                <w:rStyle w:val="rynqvb"/>
                <w:rFonts w:ascii="Times New Roman" w:hAnsi="Times New Roman"/>
                <w:sz w:val="20"/>
                <w:szCs w:val="20"/>
                <w:lang w:val="sr-Latn-RS"/>
              </w:rPr>
              <w:t>] M.</w:t>
            </w:r>
            <w:r w:rsidRPr="00830443">
              <w:rPr>
                <w:rStyle w:val="hwtze"/>
                <w:rFonts w:ascii="Times New Roman" w:hAnsi="Times New Roman"/>
                <w:sz w:val="20"/>
                <w:szCs w:val="20"/>
                <w:lang w:val="sr-Latn-RS"/>
              </w:rPr>
              <w:t xml:space="preserve"> </w:t>
            </w:r>
            <w:r w:rsidRPr="00830443">
              <w:rPr>
                <w:rStyle w:val="rynqvb"/>
                <w:rFonts w:ascii="Times New Roman" w:hAnsi="Times New Roman"/>
                <w:sz w:val="20"/>
                <w:szCs w:val="20"/>
                <w:lang w:val="sr-Latn-RS"/>
              </w:rPr>
              <w:t>Gocić, Instructions for the program package MATHEMATICA, Faculty of Civil Engineering and Architecture, Niš, 2015</w:t>
            </w:r>
            <w:r w:rsidRPr="00830443">
              <w:rPr>
                <w:rStyle w:val="rynqvb"/>
                <w:rFonts w:ascii="Times New Roman" w:hAnsi="Times New Roman"/>
                <w:sz w:val="20"/>
                <w:szCs w:val="20"/>
                <w:lang w:val="en"/>
              </w:rPr>
              <w:t>.</w:t>
            </w:r>
          </w:p>
        </w:tc>
      </w:tr>
      <w:tr w:rsidR="006A464E" w:rsidRPr="00830443" w14:paraId="7B19B1F3" w14:textId="77777777" w:rsidTr="00392541">
        <w:trPr>
          <w:trHeight w:val="261"/>
          <w:jc w:val="center"/>
        </w:trPr>
        <w:tc>
          <w:tcPr>
            <w:tcW w:w="3638" w:type="dxa"/>
            <w:vAlign w:val="center"/>
          </w:tcPr>
          <w:p w14:paraId="619070EC" w14:textId="06A95283" w:rsidR="006A464E" w:rsidRPr="00830443" w:rsidRDefault="006A464E" w:rsidP="006A464E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83044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Број часова </w:t>
            </w:r>
            <w:r w:rsidRPr="00830443">
              <w:rPr>
                <w:rFonts w:ascii="Times New Roman" w:hAnsi="Times New Roman"/>
                <w:b/>
                <w:sz w:val="20"/>
                <w:szCs w:val="20"/>
              </w:rPr>
              <w:t>активне наставе</w:t>
            </w:r>
            <w:r w:rsidRPr="00830443">
              <w:rPr>
                <w:rFonts w:ascii="Times New Roman" w:hAnsi="Times New Roman"/>
                <w:b/>
                <w:sz w:val="20"/>
                <w:szCs w:val="20"/>
                <w:lang w:val="sr-Latn-RS"/>
              </w:rPr>
              <w:t>: 4</w:t>
            </w:r>
          </w:p>
        </w:tc>
        <w:tc>
          <w:tcPr>
            <w:tcW w:w="2819" w:type="dxa"/>
            <w:gridSpan w:val="2"/>
            <w:vAlign w:val="center"/>
          </w:tcPr>
          <w:p w14:paraId="7D48F6EE" w14:textId="2E9F6D10" w:rsidR="006A464E" w:rsidRPr="00830443" w:rsidRDefault="006A464E" w:rsidP="006A464E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sr-Latn-RS" w:eastAsia="en-GB"/>
              </w:rPr>
            </w:pPr>
            <w:r w:rsidRPr="00830443">
              <w:rPr>
                <w:rFonts w:ascii="Times New Roman" w:hAnsi="Times New Roman"/>
                <w:b/>
                <w:sz w:val="20"/>
                <w:szCs w:val="20"/>
              </w:rPr>
              <w:t>Теоријска настава: 2</w:t>
            </w:r>
          </w:p>
        </w:tc>
        <w:tc>
          <w:tcPr>
            <w:tcW w:w="3386" w:type="dxa"/>
            <w:gridSpan w:val="2"/>
            <w:vAlign w:val="center"/>
          </w:tcPr>
          <w:p w14:paraId="7336098F" w14:textId="521D0DF4" w:rsidR="006A464E" w:rsidRPr="00830443" w:rsidRDefault="006A464E" w:rsidP="006A464E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sr-Latn-RS"/>
              </w:rPr>
            </w:pPr>
            <w:r w:rsidRPr="00830443">
              <w:rPr>
                <w:rFonts w:ascii="Times New Roman" w:hAnsi="Times New Roman"/>
                <w:b/>
                <w:sz w:val="20"/>
                <w:szCs w:val="20"/>
              </w:rPr>
              <w:t>Практична настава: 2</w:t>
            </w:r>
          </w:p>
        </w:tc>
      </w:tr>
      <w:tr w:rsidR="00E15850" w:rsidRPr="00830443" w14:paraId="62C82CEB" w14:textId="77777777" w:rsidTr="00FC28C5">
        <w:trPr>
          <w:trHeight w:val="261"/>
          <w:jc w:val="center"/>
        </w:trPr>
        <w:tc>
          <w:tcPr>
            <w:tcW w:w="9843" w:type="dxa"/>
            <w:gridSpan w:val="5"/>
            <w:vAlign w:val="center"/>
          </w:tcPr>
          <w:p w14:paraId="37DB9B25" w14:textId="77777777" w:rsidR="006A464E" w:rsidRPr="00830443" w:rsidRDefault="006A464E" w:rsidP="006A464E">
            <w:pPr>
              <w:tabs>
                <w:tab w:val="left" w:pos="567"/>
              </w:tabs>
              <w:spacing w:before="20" w:after="2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30443">
              <w:rPr>
                <w:rFonts w:ascii="Times New Roman" w:hAnsi="Times New Roman"/>
                <w:b/>
                <w:bCs/>
                <w:sz w:val="20"/>
                <w:szCs w:val="20"/>
              </w:rPr>
              <w:t>Методе извођења наставе</w:t>
            </w:r>
          </w:p>
          <w:p w14:paraId="1F4986E1" w14:textId="7EDB99FA" w:rsidR="00E15850" w:rsidRPr="00830443" w:rsidRDefault="006A464E" w:rsidP="006A464E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830443">
              <w:rPr>
                <w:rFonts w:ascii="Times New Roman" w:hAnsi="Times New Roman"/>
                <w:color w:val="000000"/>
                <w:sz w:val="20"/>
                <w:szCs w:val="20"/>
              </w:rPr>
              <w:t>Предавања, рачунске вежбе, вежбе на рачунару.</w:t>
            </w:r>
          </w:p>
        </w:tc>
      </w:tr>
      <w:tr w:rsidR="006A464E" w:rsidRPr="00830443" w14:paraId="4CEDBD4D" w14:textId="77777777" w:rsidTr="00FC28C5">
        <w:trPr>
          <w:trHeight w:val="261"/>
          <w:jc w:val="center"/>
        </w:trPr>
        <w:tc>
          <w:tcPr>
            <w:tcW w:w="9843" w:type="dxa"/>
            <w:gridSpan w:val="5"/>
            <w:vAlign w:val="center"/>
          </w:tcPr>
          <w:p w14:paraId="347022A4" w14:textId="2296BFF4" w:rsidR="006A464E" w:rsidRPr="00830443" w:rsidRDefault="006A464E" w:rsidP="006A464E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830443">
              <w:rPr>
                <w:rFonts w:ascii="Times New Roman" w:hAnsi="Times New Roman"/>
                <w:b/>
                <w:bCs/>
                <w:sz w:val="20"/>
                <w:szCs w:val="20"/>
              </w:rPr>
              <w:t>Оцена  знања (максимални број поена 100)</w:t>
            </w:r>
          </w:p>
        </w:tc>
      </w:tr>
      <w:tr w:rsidR="006A464E" w:rsidRPr="00830443" w14:paraId="596FE90E" w14:textId="77777777" w:rsidTr="00392541">
        <w:trPr>
          <w:trHeight w:val="261"/>
          <w:jc w:val="center"/>
        </w:trPr>
        <w:tc>
          <w:tcPr>
            <w:tcW w:w="3638" w:type="dxa"/>
            <w:vAlign w:val="center"/>
          </w:tcPr>
          <w:p w14:paraId="57841700" w14:textId="1686B429" w:rsidR="006A464E" w:rsidRPr="00830443" w:rsidRDefault="006A464E" w:rsidP="006A464E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iCs/>
                <w:sz w:val="20"/>
                <w:szCs w:val="20"/>
                <w:lang w:val="sr-Latn-RS"/>
              </w:rPr>
            </w:pPr>
            <w:r w:rsidRPr="00830443">
              <w:rPr>
                <w:rFonts w:ascii="Times New Roman" w:hAnsi="Times New Roman"/>
                <w:b/>
                <w:iCs/>
                <w:sz w:val="20"/>
                <w:szCs w:val="20"/>
              </w:rPr>
              <w:t>Предиспитне обавезе</w:t>
            </w:r>
          </w:p>
        </w:tc>
        <w:tc>
          <w:tcPr>
            <w:tcW w:w="1611" w:type="dxa"/>
            <w:vAlign w:val="center"/>
          </w:tcPr>
          <w:p w14:paraId="3E906D51" w14:textId="2B7CDC41" w:rsidR="006A464E" w:rsidRPr="00830443" w:rsidRDefault="006A464E" w:rsidP="006A464E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830443">
              <w:rPr>
                <w:rFonts w:ascii="Times New Roman" w:hAnsi="Times New Roman"/>
                <w:bCs/>
                <w:sz w:val="20"/>
                <w:szCs w:val="20"/>
              </w:rPr>
              <w:t>поена</w:t>
            </w:r>
          </w:p>
        </w:tc>
        <w:tc>
          <w:tcPr>
            <w:tcW w:w="2906" w:type="dxa"/>
            <w:gridSpan w:val="2"/>
            <w:shd w:val="clear" w:color="auto" w:fill="auto"/>
            <w:vAlign w:val="center"/>
          </w:tcPr>
          <w:p w14:paraId="45BE973D" w14:textId="42829E36" w:rsidR="006A464E" w:rsidRPr="00830443" w:rsidRDefault="006A464E" w:rsidP="006A464E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830443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Завршни испит </w:t>
            </w:r>
          </w:p>
        </w:tc>
        <w:tc>
          <w:tcPr>
            <w:tcW w:w="1688" w:type="dxa"/>
            <w:shd w:val="clear" w:color="auto" w:fill="auto"/>
            <w:vAlign w:val="center"/>
          </w:tcPr>
          <w:p w14:paraId="3BBCEA29" w14:textId="17496E74" w:rsidR="006A464E" w:rsidRPr="00830443" w:rsidRDefault="006A464E" w:rsidP="006A464E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830443">
              <w:rPr>
                <w:rFonts w:ascii="Times New Roman" w:hAnsi="Times New Roman"/>
                <w:bCs/>
                <w:sz w:val="20"/>
                <w:szCs w:val="20"/>
              </w:rPr>
              <w:t>поена</w:t>
            </w:r>
          </w:p>
        </w:tc>
      </w:tr>
      <w:tr w:rsidR="006A464E" w:rsidRPr="00830443" w14:paraId="48241CB1" w14:textId="77777777" w:rsidTr="00392541">
        <w:trPr>
          <w:trHeight w:val="261"/>
          <w:jc w:val="center"/>
        </w:trPr>
        <w:tc>
          <w:tcPr>
            <w:tcW w:w="3638" w:type="dxa"/>
            <w:vAlign w:val="center"/>
          </w:tcPr>
          <w:p w14:paraId="354CA6D6" w14:textId="1D9AEC66" w:rsidR="006A464E" w:rsidRPr="00830443" w:rsidRDefault="00B80444" w:rsidP="006A464E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="006A464E" w:rsidRPr="00830443">
              <w:rPr>
                <w:rFonts w:ascii="Times New Roman" w:hAnsi="Times New Roman"/>
                <w:color w:val="000000"/>
                <w:sz w:val="20"/>
                <w:szCs w:val="20"/>
              </w:rPr>
              <w:t>ктивност у току предавања</w:t>
            </w:r>
          </w:p>
        </w:tc>
        <w:tc>
          <w:tcPr>
            <w:tcW w:w="1611" w:type="dxa"/>
            <w:vAlign w:val="center"/>
          </w:tcPr>
          <w:p w14:paraId="58A93708" w14:textId="0D7E6F89" w:rsidR="006A464E" w:rsidRPr="00830443" w:rsidRDefault="006A464E" w:rsidP="006A464E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830443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2906" w:type="dxa"/>
            <w:gridSpan w:val="2"/>
            <w:shd w:val="clear" w:color="auto" w:fill="auto"/>
            <w:vAlign w:val="center"/>
          </w:tcPr>
          <w:p w14:paraId="6EB11F32" w14:textId="3D10C93F" w:rsidR="006A464E" w:rsidRPr="00830443" w:rsidRDefault="00B80444" w:rsidP="006A464E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6A464E" w:rsidRPr="00830443">
              <w:rPr>
                <w:rFonts w:ascii="Times New Roman" w:hAnsi="Times New Roman"/>
                <w:sz w:val="20"/>
                <w:szCs w:val="20"/>
              </w:rPr>
              <w:t>исмени испит</w:t>
            </w:r>
          </w:p>
        </w:tc>
        <w:tc>
          <w:tcPr>
            <w:tcW w:w="1688" w:type="dxa"/>
            <w:shd w:val="clear" w:color="auto" w:fill="auto"/>
            <w:vAlign w:val="center"/>
          </w:tcPr>
          <w:p w14:paraId="1C06B395" w14:textId="3E4FE0E5" w:rsidR="006A464E" w:rsidRPr="00830443" w:rsidRDefault="006A464E" w:rsidP="006A464E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830443">
              <w:rPr>
                <w:rFonts w:ascii="Times New Roman" w:hAnsi="Times New Roman"/>
                <w:iCs/>
                <w:sz w:val="20"/>
                <w:szCs w:val="20"/>
              </w:rPr>
              <w:t>20</w:t>
            </w:r>
          </w:p>
        </w:tc>
      </w:tr>
      <w:tr w:rsidR="006A464E" w:rsidRPr="00830443" w14:paraId="14EA7C6B" w14:textId="77777777" w:rsidTr="00392541">
        <w:trPr>
          <w:trHeight w:val="261"/>
          <w:jc w:val="center"/>
        </w:trPr>
        <w:tc>
          <w:tcPr>
            <w:tcW w:w="3638" w:type="dxa"/>
            <w:vAlign w:val="center"/>
          </w:tcPr>
          <w:p w14:paraId="2C6D89AB" w14:textId="505376E7" w:rsidR="006A464E" w:rsidRPr="00830443" w:rsidRDefault="00B80444" w:rsidP="006A464E">
            <w:pPr>
              <w:jc w:val="both"/>
              <w:rPr>
                <w:rFonts w:ascii="Times New Roman" w:hAnsi="Times New Roman"/>
                <w:sz w:val="20"/>
                <w:szCs w:val="20"/>
                <w:lang w:val="e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r w:rsidR="006A464E" w:rsidRPr="00830443">
              <w:rPr>
                <w:rFonts w:ascii="Times New Roman" w:hAnsi="Times New Roman"/>
                <w:color w:val="000000"/>
                <w:sz w:val="20"/>
                <w:szCs w:val="20"/>
              </w:rPr>
              <w:t>рактична настава</w:t>
            </w:r>
          </w:p>
        </w:tc>
        <w:tc>
          <w:tcPr>
            <w:tcW w:w="1611" w:type="dxa"/>
            <w:vAlign w:val="center"/>
          </w:tcPr>
          <w:p w14:paraId="01473706" w14:textId="6E9E3057" w:rsidR="006A464E" w:rsidRPr="00830443" w:rsidRDefault="006A464E" w:rsidP="006A464E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830443"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</w:p>
        </w:tc>
        <w:tc>
          <w:tcPr>
            <w:tcW w:w="2906" w:type="dxa"/>
            <w:gridSpan w:val="2"/>
            <w:shd w:val="clear" w:color="auto" w:fill="auto"/>
            <w:vAlign w:val="center"/>
          </w:tcPr>
          <w:p w14:paraId="241682C0" w14:textId="0ECAA481" w:rsidR="006A464E" w:rsidRPr="00830443" w:rsidRDefault="00B80444" w:rsidP="006A464E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="006A464E" w:rsidRPr="00830443">
              <w:rPr>
                <w:rFonts w:ascii="Times New Roman" w:hAnsi="Times New Roman"/>
                <w:sz w:val="20"/>
                <w:szCs w:val="20"/>
              </w:rPr>
              <w:t>смени испит</w:t>
            </w:r>
          </w:p>
        </w:tc>
        <w:tc>
          <w:tcPr>
            <w:tcW w:w="1688" w:type="dxa"/>
            <w:shd w:val="clear" w:color="auto" w:fill="auto"/>
            <w:vAlign w:val="center"/>
          </w:tcPr>
          <w:p w14:paraId="0EA2C19E" w14:textId="704EA7D2" w:rsidR="006A464E" w:rsidRPr="00830443" w:rsidRDefault="006A464E" w:rsidP="006A464E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830443">
              <w:rPr>
                <w:rFonts w:ascii="Times New Roman" w:hAnsi="Times New Roman"/>
                <w:iCs/>
                <w:sz w:val="20"/>
                <w:szCs w:val="20"/>
              </w:rPr>
              <w:t>30</w:t>
            </w:r>
          </w:p>
        </w:tc>
      </w:tr>
      <w:tr w:rsidR="006A464E" w:rsidRPr="00830443" w14:paraId="5CC9ED10" w14:textId="77777777" w:rsidTr="00392541">
        <w:trPr>
          <w:trHeight w:val="261"/>
          <w:jc w:val="center"/>
        </w:trPr>
        <w:tc>
          <w:tcPr>
            <w:tcW w:w="3638" w:type="dxa"/>
            <w:vAlign w:val="center"/>
          </w:tcPr>
          <w:p w14:paraId="02B3BE93" w14:textId="2E5A7051" w:rsidR="006A464E" w:rsidRPr="00830443" w:rsidRDefault="00B80444" w:rsidP="006A464E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="006A464E" w:rsidRPr="00830443">
              <w:rPr>
                <w:rFonts w:ascii="Times New Roman" w:hAnsi="Times New Roman"/>
                <w:sz w:val="20"/>
                <w:szCs w:val="20"/>
              </w:rPr>
              <w:t>олоквијум-и</w:t>
            </w:r>
          </w:p>
        </w:tc>
        <w:tc>
          <w:tcPr>
            <w:tcW w:w="1611" w:type="dxa"/>
            <w:vAlign w:val="center"/>
          </w:tcPr>
          <w:p w14:paraId="44A2B0E2" w14:textId="08CF254F" w:rsidR="006A464E" w:rsidRPr="00830443" w:rsidRDefault="006A464E" w:rsidP="006A464E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830443">
              <w:rPr>
                <w:rFonts w:ascii="Times New Roman" w:hAnsi="Times New Roman"/>
                <w:bCs/>
                <w:sz w:val="20"/>
                <w:szCs w:val="20"/>
              </w:rPr>
              <w:t>15</w:t>
            </w:r>
          </w:p>
        </w:tc>
        <w:tc>
          <w:tcPr>
            <w:tcW w:w="2906" w:type="dxa"/>
            <w:gridSpan w:val="2"/>
            <w:shd w:val="clear" w:color="auto" w:fill="auto"/>
            <w:vAlign w:val="center"/>
          </w:tcPr>
          <w:p w14:paraId="30689506" w14:textId="3EF78AE2" w:rsidR="006A464E" w:rsidRPr="00830443" w:rsidRDefault="006A464E" w:rsidP="006A464E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688" w:type="dxa"/>
            <w:shd w:val="clear" w:color="auto" w:fill="auto"/>
            <w:vAlign w:val="center"/>
          </w:tcPr>
          <w:p w14:paraId="3729E1D8" w14:textId="77777777" w:rsidR="006A464E" w:rsidRPr="00830443" w:rsidRDefault="006A464E" w:rsidP="006A464E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</w:p>
        </w:tc>
      </w:tr>
      <w:tr w:rsidR="006A464E" w:rsidRPr="00830443" w14:paraId="4341132D" w14:textId="77777777" w:rsidTr="00392541">
        <w:trPr>
          <w:trHeight w:val="261"/>
          <w:jc w:val="center"/>
        </w:trPr>
        <w:tc>
          <w:tcPr>
            <w:tcW w:w="3638" w:type="dxa"/>
            <w:vAlign w:val="center"/>
          </w:tcPr>
          <w:p w14:paraId="49987799" w14:textId="6145A891" w:rsidR="006A464E" w:rsidRPr="00830443" w:rsidRDefault="00B80444" w:rsidP="006A464E">
            <w:pPr>
              <w:jc w:val="both"/>
              <w:rPr>
                <w:rFonts w:ascii="Times New Roman" w:hAnsi="Times New Roman"/>
                <w:sz w:val="20"/>
                <w:szCs w:val="20"/>
                <w:lang w:val="e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6A464E" w:rsidRPr="00830443">
              <w:rPr>
                <w:rFonts w:ascii="Times New Roman" w:hAnsi="Times New Roman"/>
                <w:sz w:val="20"/>
                <w:szCs w:val="20"/>
              </w:rPr>
              <w:t>еминар-и</w:t>
            </w:r>
          </w:p>
        </w:tc>
        <w:tc>
          <w:tcPr>
            <w:tcW w:w="1611" w:type="dxa"/>
            <w:vAlign w:val="center"/>
          </w:tcPr>
          <w:p w14:paraId="7930FAED" w14:textId="66024F7A" w:rsidR="006A464E" w:rsidRPr="00830443" w:rsidRDefault="006A464E" w:rsidP="006A464E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830443">
              <w:rPr>
                <w:rFonts w:ascii="Times New Roman" w:hAnsi="Times New Roman"/>
                <w:bCs/>
                <w:sz w:val="20"/>
                <w:szCs w:val="20"/>
              </w:rPr>
              <w:t>20</w:t>
            </w:r>
          </w:p>
        </w:tc>
        <w:tc>
          <w:tcPr>
            <w:tcW w:w="2906" w:type="dxa"/>
            <w:gridSpan w:val="2"/>
            <w:shd w:val="clear" w:color="auto" w:fill="auto"/>
            <w:vAlign w:val="center"/>
          </w:tcPr>
          <w:p w14:paraId="671747D6" w14:textId="77777777" w:rsidR="006A464E" w:rsidRPr="00830443" w:rsidRDefault="006A464E" w:rsidP="006A464E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688" w:type="dxa"/>
            <w:shd w:val="clear" w:color="auto" w:fill="auto"/>
            <w:vAlign w:val="center"/>
          </w:tcPr>
          <w:p w14:paraId="032BD2C2" w14:textId="77777777" w:rsidR="006A464E" w:rsidRPr="00830443" w:rsidRDefault="006A464E" w:rsidP="006A464E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</w:p>
        </w:tc>
      </w:tr>
    </w:tbl>
    <w:p w14:paraId="721AA4EA" w14:textId="72D777C2" w:rsidR="00FC28C5" w:rsidRPr="00830443" w:rsidRDefault="00FC28C5">
      <w:pPr>
        <w:spacing w:after="160" w:line="259" w:lineRule="auto"/>
        <w:rPr>
          <w:rFonts w:ascii="Times New Roman" w:hAnsi="Times New Roman"/>
          <w:sz w:val="20"/>
          <w:szCs w:val="20"/>
        </w:rPr>
      </w:pPr>
    </w:p>
    <w:sectPr w:rsidR="00FC28C5" w:rsidRPr="00830443">
      <w:pgSz w:w="11907" w:h="1683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677A22"/>
    <w:multiLevelType w:val="hybridMultilevel"/>
    <w:tmpl w:val="6774303E"/>
    <w:lvl w:ilvl="0" w:tplc="3572A5F4">
      <w:start w:val="1"/>
      <w:numFmt w:val="decimal"/>
      <w:lvlText w:val="[%1]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110A4A2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A42A6CA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77A10F6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D50F2C2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1D0E902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D68A47A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63CBB3A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8B2A94E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7646155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567"/>
    <w:rsid w:val="00042567"/>
    <w:rsid w:val="000723CF"/>
    <w:rsid w:val="000D6982"/>
    <w:rsid w:val="00167859"/>
    <w:rsid w:val="00191F13"/>
    <w:rsid w:val="00250DB3"/>
    <w:rsid w:val="0028016A"/>
    <w:rsid w:val="00283516"/>
    <w:rsid w:val="002C61B7"/>
    <w:rsid w:val="003067B6"/>
    <w:rsid w:val="00343741"/>
    <w:rsid w:val="003511B2"/>
    <w:rsid w:val="00390E2C"/>
    <w:rsid w:val="00392541"/>
    <w:rsid w:val="004E32AB"/>
    <w:rsid w:val="005738BB"/>
    <w:rsid w:val="005A1CD4"/>
    <w:rsid w:val="005B3A8F"/>
    <w:rsid w:val="00643551"/>
    <w:rsid w:val="006A464E"/>
    <w:rsid w:val="00707645"/>
    <w:rsid w:val="00782BF0"/>
    <w:rsid w:val="007F1347"/>
    <w:rsid w:val="00830443"/>
    <w:rsid w:val="008558B9"/>
    <w:rsid w:val="0089420C"/>
    <w:rsid w:val="00910EA4"/>
    <w:rsid w:val="00941EE2"/>
    <w:rsid w:val="009A3DDD"/>
    <w:rsid w:val="009C5B68"/>
    <w:rsid w:val="009C76D5"/>
    <w:rsid w:val="00A15AA1"/>
    <w:rsid w:val="00A25DE8"/>
    <w:rsid w:val="00AC1205"/>
    <w:rsid w:val="00AE628B"/>
    <w:rsid w:val="00B02AF3"/>
    <w:rsid w:val="00B80444"/>
    <w:rsid w:val="00B81F91"/>
    <w:rsid w:val="00B94F99"/>
    <w:rsid w:val="00BB69FC"/>
    <w:rsid w:val="00BE6281"/>
    <w:rsid w:val="00C21F3D"/>
    <w:rsid w:val="00CA2C8F"/>
    <w:rsid w:val="00D90C24"/>
    <w:rsid w:val="00DD0833"/>
    <w:rsid w:val="00E15850"/>
    <w:rsid w:val="00E83DB8"/>
    <w:rsid w:val="00F64AA1"/>
    <w:rsid w:val="00FB58C8"/>
    <w:rsid w:val="00FC28C5"/>
    <w:rsid w:val="1BE8A7FD"/>
    <w:rsid w:val="1EA718EC"/>
    <w:rsid w:val="3E447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B29797"/>
  <w15:chartTrackingRefBased/>
  <w15:docId w15:val="{9E28F552-BE68-4C48-8AFD-B602CA14C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2567"/>
    <w:pPr>
      <w:spacing w:after="0" w:line="240" w:lineRule="auto"/>
    </w:pPr>
    <w:rPr>
      <w:rFonts w:ascii="Calibri" w:eastAsia="Calibri" w:hAnsi="Calibri" w:cs="Times New Roman"/>
      <w:lang w:val="sr-Cyrl-RS"/>
    </w:rPr>
  </w:style>
  <w:style w:type="paragraph" w:styleId="Heading1">
    <w:name w:val="heading 1"/>
    <w:basedOn w:val="Normal"/>
    <w:link w:val="Heading1Char"/>
    <w:uiPriority w:val="9"/>
    <w:qFormat/>
    <w:rsid w:val="00392541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90E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0E2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0E2C"/>
    <w:rPr>
      <w:rFonts w:ascii="Calibri" w:eastAsia="Calibri" w:hAnsi="Calibri" w:cs="Times New Roman"/>
      <w:sz w:val="20"/>
      <w:szCs w:val="20"/>
      <w:lang w:val="sr-Cyrl-R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0E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0E2C"/>
    <w:rPr>
      <w:rFonts w:ascii="Calibri" w:eastAsia="Calibri" w:hAnsi="Calibri" w:cs="Times New Roman"/>
      <w:b/>
      <w:bCs/>
      <w:sz w:val="20"/>
      <w:szCs w:val="20"/>
      <w:lang w:val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0E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E2C"/>
    <w:rPr>
      <w:rFonts w:ascii="Segoe UI" w:eastAsia="Calibri" w:hAnsi="Segoe UI" w:cs="Segoe UI"/>
      <w:sz w:val="18"/>
      <w:szCs w:val="18"/>
      <w:lang w:val="sr-Cyrl-RS"/>
    </w:rPr>
  </w:style>
  <w:style w:type="character" w:customStyle="1" w:styleId="Heading1Char">
    <w:name w:val="Heading 1 Char"/>
    <w:basedOn w:val="DefaultParagraphFont"/>
    <w:link w:val="Heading1"/>
    <w:uiPriority w:val="9"/>
    <w:rsid w:val="00392541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styleId="Emphasis">
    <w:name w:val="Emphasis"/>
    <w:basedOn w:val="DefaultParagraphFont"/>
    <w:uiPriority w:val="20"/>
    <w:qFormat/>
    <w:rsid w:val="00392541"/>
    <w:rPr>
      <w:i/>
      <w:iCs/>
    </w:rPr>
  </w:style>
  <w:style w:type="character" w:customStyle="1" w:styleId="hwtze">
    <w:name w:val="hwtze"/>
    <w:basedOn w:val="DefaultParagraphFont"/>
    <w:rsid w:val="00392541"/>
  </w:style>
  <w:style w:type="character" w:customStyle="1" w:styleId="rynqvb">
    <w:name w:val="rynqvb"/>
    <w:basedOn w:val="DefaultParagraphFont"/>
    <w:rsid w:val="00392541"/>
  </w:style>
  <w:style w:type="character" w:customStyle="1" w:styleId="a-size-extra-large">
    <w:name w:val="a-size-extra-large"/>
    <w:basedOn w:val="DefaultParagraphFont"/>
    <w:rsid w:val="0089420C"/>
  </w:style>
  <w:style w:type="character" w:customStyle="1" w:styleId="author">
    <w:name w:val="author"/>
    <w:basedOn w:val="DefaultParagraphFont"/>
    <w:rsid w:val="0089420C"/>
  </w:style>
  <w:style w:type="character" w:styleId="Hyperlink">
    <w:name w:val="Hyperlink"/>
    <w:basedOn w:val="DefaultParagraphFont"/>
    <w:uiPriority w:val="99"/>
    <w:semiHidden/>
    <w:unhideWhenUsed/>
    <w:rsid w:val="0089420C"/>
    <w:rPr>
      <w:color w:val="0000FF"/>
      <w:u w:val="single"/>
    </w:rPr>
  </w:style>
  <w:style w:type="character" w:customStyle="1" w:styleId="a-size-large">
    <w:name w:val="a-size-large"/>
    <w:basedOn w:val="DefaultParagraphFont"/>
    <w:rsid w:val="009A3D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1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E31BC8191DB5448C56AD4A6193E995" ma:contentTypeVersion="4" ma:contentTypeDescription="Create a new document." ma:contentTypeScope="" ma:versionID="c4252d0750b6568a5591b91cb9a69830">
  <xsd:schema xmlns:xsd="http://www.w3.org/2001/XMLSchema" xmlns:xs="http://www.w3.org/2001/XMLSchema" xmlns:p="http://schemas.microsoft.com/office/2006/metadata/properties" xmlns:ns2="a993a696-e5b4-4b79-b305-0b1566b7043a" targetNamespace="http://schemas.microsoft.com/office/2006/metadata/properties" ma:root="true" ma:fieldsID="2cd4d8f0ae086ea2ad0fc0b85fa25fa5" ns2:_="">
    <xsd:import namespace="a993a696-e5b4-4b79-b305-0b1566b704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93a696-e5b4-4b79-b305-0b1566b704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93678CE-3B01-4407-909D-22CC7C90CE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86B805C-7B6F-4C7F-8C0A-32CABCC98E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F29773-4451-4F1B-A8A8-16B9C4ACA4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93a696-e5b4-4b79-b305-0b1566b704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Nikolić</dc:creator>
  <cp:keywords/>
  <dc:description/>
  <cp:lastModifiedBy>Andrijana Jovicic</cp:lastModifiedBy>
  <cp:revision>24</cp:revision>
  <dcterms:created xsi:type="dcterms:W3CDTF">2023-08-26T16:17:00Z</dcterms:created>
  <dcterms:modified xsi:type="dcterms:W3CDTF">2023-11-07T16:21:00Z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0x01010016E31BC8191DB5448C56AD4A6193E995</vt:lpwstr>
  </property>
</Properties>
</file>